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47" w:rsidRPr="00F37147" w:rsidRDefault="00F37147" w:rsidP="00F37147">
      <w:pPr>
        <w:shd w:val="clear" w:color="auto" w:fill="FFFFFF"/>
        <w:rPr>
          <w:rFonts w:ascii="Arial" w:hAnsi="Arial" w:cs="Arial"/>
          <w:color w:val="000000"/>
        </w:rPr>
      </w:pPr>
      <w:bookmarkStart w:id="0" w:name="_GoBack"/>
      <w:bookmarkEnd w:id="0"/>
      <w:r w:rsidRPr="00F37147">
        <w:rPr>
          <w:rFonts w:ascii="Arial" w:hAnsi="Arial" w:cs="Arial"/>
          <w:color w:val="000000"/>
        </w:rPr>
        <w:t>The next Research Conversation is on </w:t>
      </w:r>
      <w:r w:rsidRPr="00F37147">
        <w:rPr>
          <w:rFonts w:ascii="Arial" w:hAnsi="Arial" w:cs="Arial"/>
          <w:b/>
          <w:bCs/>
          <w:color w:val="000000"/>
        </w:rPr>
        <w:t>Wednesday 10 October</w:t>
      </w:r>
      <w:r w:rsidRPr="00F37147">
        <w:rPr>
          <w:rFonts w:ascii="Arial" w:hAnsi="Arial" w:cs="Arial"/>
          <w:color w:val="000000"/>
        </w:rPr>
        <w:t xml:space="preserve"> from 5.00pm to 6.00pm, in the </w:t>
      </w:r>
      <w:proofErr w:type="spellStart"/>
      <w:r w:rsidRPr="00F37147">
        <w:rPr>
          <w:rFonts w:ascii="Arial" w:hAnsi="Arial" w:cs="Arial"/>
          <w:color w:val="000000"/>
        </w:rPr>
        <w:t>Wolfson</w:t>
      </w:r>
      <w:proofErr w:type="spellEnd"/>
      <w:r w:rsidRPr="00F37147">
        <w:rPr>
          <w:rFonts w:ascii="Arial" w:hAnsi="Arial" w:cs="Arial"/>
          <w:color w:val="000000"/>
        </w:rPr>
        <w:t xml:space="preserve"> Hall, The Shakespeare Centre:</w:t>
      </w:r>
    </w:p>
    <w:p w:rsidR="00F37147" w:rsidRPr="00F37147" w:rsidRDefault="00F37147" w:rsidP="00F37147">
      <w:pPr>
        <w:shd w:val="clear" w:color="auto" w:fill="FFFFFF"/>
        <w:rPr>
          <w:rFonts w:ascii="Arial" w:hAnsi="Arial" w:cs="Arial"/>
          <w:color w:val="000000"/>
        </w:rPr>
      </w:pPr>
    </w:p>
    <w:p w:rsidR="00F37147" w:rsidRPr="00F37147" w:rsidRDefault="00F37147" w:rsidP="00F37147">
      <w:pPr>
        <w:shd w:val="clear" w:color="auto" w:fill="FFFFFF"/>
        <w:rPr>
          <w:rFonts w:ascii="Arial" w:hAnsi="Arial" w:cs="Arial"/>
          <w:color w:val="000000"/>
        </w:rPr>
      </w:pPr>
      <w:r w:rsidRPr="00F37147">
        <w:rPr>
          <w:rFonts w:ascii="Arial" w:hAnsi="Arial" w:cs="Arial"/>
          <w:b/>
          <w:bCs/>
          <w:color w:val="000000"/>
          <w:u w:val="single"/>
        </w:rPr>
        <w:t>Elizabeth I: Her Privy Council, the Earl of Essex, and Ireland.</w:t>
      </w:r>
    </w:p>
    <w:p w:rsidR="00F37147" w:rsidRPr="00F37147" w:rsidRDefault="00F37147" w:rsidP="00F37147">
      <w:pPr>
        <w:shd w:val="clear" w:color="auto" w:fill="FFFFFF"/>
        <w:rPr>
          <w:rFonts w:ascii="Arial" w:hAnsi="Arial" w:cs="Arial"/>
          <w:color w:val="000000"/>
        </w:rPr>
      </w:pPr>
      <w:r w:rsidRPr="00F37147">
        <w:rPr>
          <w:rFonts w:ascii="Arial" w:hAnsi="Arial" w:cs="Arial"/>
          <w:color w:val="000000"/>
        </w:rPr>
        <w:t xml:space="preserve">The SBT has recently acquired a paper of Queen Elizabeth I's Privy Council, signed by Earl of Essex, Sir Robert Cecil, Lord </w:t>
      </w:r>
      <w:proofErr w:type="spellStart"/>
      <w:r w:rsidRPr="00F37147">
        <w:rPr>
          <w:rFonts w:ascii="Arial" w:hAnsi="Arial" w:cs="Arial"/>
          <w:color w:val="000000"/>
        </w:rPr>
        <w:t>Hunsden</w:t>
      </w:r>
      <w:proofErr w:type="spellEnd"/>
      <w:r w:rsidRPr="00F37147">
        <w:rPr>
          <w:rFonts w:ascii="Arial" w:hAnsi="Arial" w:cs="Arial"/>
          <w:color w:val="000000"/>
        </w:rPr>
        <w:t xml:space="preserve"> (Lord Chamberlain and patron of Shakespeare's company), Lord Howard of Effingham and Earl of Nottingham, the Archbishop of Canterbury and others. It concerns the cost of equipping soldiers levied to fight in Ireland (1598-1599). Join us as we find out more about what this document tells us, and its Shakespearian connections.</w:t>
      </w:r>
    </w:p>
    <w:p w:rsidR="00F37147" w:rsidRPr="00F37147" w:rsidRDefault="00F37147" w:rsidP="00F37147">
      <w:pPr>
        <w:shd w:val="clear" w:color="auto" w:fill="FFFFFF"/>
        <w:rPr>
          <w:rFonts w:ascii="Arial" w:hAnsi="Arial" w:cs="Arial"/>
          <w:color w:val="000000"/>
        </w:rPr>
      </w:pPr>
      <w:r w:rsidRPr="00F37147">
        <w:rPr>
          <w:rFonts w:ascii="Arial" w:hAnsi="Arial" w:cs="Arial"/>
          <w:color w:val="000000"/>
        </w:rPr>
        <w:t>Led by Amy Hurst (Collections Archivist) and Professor Sir Stanley Wells, The Shakespeare Birthplace Trust.</w:t>
      </w:r>
    </w:p>
    <w:p w:rsidR="00F37147" w:rsidRPr="00F37147" w:rsidRDefault="00F37147" w:rsidP="00F37147">
      <w:pPr>
        <w:shd w:val="clear" w:color="auto" w:fill="FFFFFF"/>
        <w:rPr>
          <w:rFonts w:ascii="Arial" w:hAnsi="Arial" w:cs="Arial"/>
          <w:color w:val="000000"/>
        </w:rPr>
      </w:pPr>
      <w:r w:rsidRPr="00F37147">
        <w:rPr>
          <w:rFonts w:ascii="Arial" w:hAnsi="Arial" w:cs="Arial"/>
          <w:color w:val="000000"/>
        </w:rPr>
        <w:t>Free. No ticket needed. Just turn up. Please tell your friends.  </w:t>
      </w:r>
    </w:p>
    <w:p w:rsidR="00F37147" w:rsidRPr="00F37147" w:rsidRDefault="00F37147" w:rsidP="00F37147">
      <w:pPr>
        <w:shd w:val="clear" w:color="auto" w:fill="FFFFFF"/>
        <w:rPr>
          <w:rFonts w:ascii="Arial" w:hAnsi="Arial" w:cs="Arial"/>
          <w:color w:val="000000"/>
        </w:rPr>
      </w:pPr>
    </w:p>
    <w:p w:rsidR="00F37147" w:rsidRPr="00F37147" w:rsidRDefault="00F37147" w:rsidP="00F37147">
      <w:pPr>
        <w:shd w:val="clear" w:color="auto" w:fill="FFFFFF"/>
        <w:rPr>
          <w:rFonts w:ascii="Arial" w:hAnsi="Arial" w:cs="Arial"/>
          <w:color w:val="000000"/>
        </w:rPr>
      </w:pPr>
    </w:p>
    <w:p w:rsidR="00F37147" w:rsidRPr="00F37147" w:rsidRDefault="00F37147" w:rsidP="00F37147">
      <w:pPr>
        <w:shd w:val="clear" w:color="auto" w:fill="FFFFFF"/>
        <w:rPr>
          <w:rFonts w:ascii="Arial" w:hAnsi="Arial" w:cs="Arial"/>
          <w:color w:val="000000"/>
        </w:rPr>
      </w:pPr>
      <w:r w:rsidRPr="00F37147">
        <w:rPr>
          <w:rFonts w:ascii="Arial" w:hAnsi="Arial" w:cs="Arial"/>
          <w:color w:val="000000"/>
        </w:rPr>
        <w:t>P.S. The November Research Conversation is on </w:t>
      </w:r>
      <w:r w:rsidRPr="00F37147">
        <w:rPr>
          <w:rFonts w:ascii="Arial" w:hAnsi="Arial" w:cs="Arial"/>
          <w:color w:val="000000"/>
          <w:u w:val="single"/>
        </w:rPr>
        <w:t>Wednesday 14 November </w:t>
      </w:r>
      <w:r w:rsidRPr="00F37147">
        <w:rPr>
          <w:rFonts w:ascii="Arial" w:hAnsi="Arial" w:cs="Arial"/>
          <w:color w:val="000000"/>
        </w:rPr>
        <w:t xml:space="preserve">(always the second Wednesday of the month) from 5.00pm-6.00pm: 'Michael </w:t>
      </w:r>
      <w:proofErr w:type="spellStart"/>
      <w:r w:rsidRPr="00F37147">
        <w:rPr>
          <w:rFonts w:ascii="Arial" w:hAnsi="Arial" w:cs="Arial"/>
          <w:color w:val="000000"/>
        </w:rPr>
        <w:t>Bogdanov's</w:t>
      </w:r>
      <w:proofErr w:type="spellEnd"/>
      <w:r w:rsidRPr="00F37147">
        <w:rPr>
          <w:rFonts w:ascii="Arial" w:hAnsi="Arial" w:cs="Arial"/>
          <w:color w:val="000000"/>
        </w:rPr>
        <w:t xml:space="preserve"> Iconoclastic Approach to Political Shakespeare' led by Dr Darren </w:t>
      </w:r>
      <w:proofErr w:type="spellStart"/>
      <w:r w:rsidRPr="00F37147">
        <w:rPr>
          <w:rFonts w:ascii="Arial" w:hAnsi="Arial" w:cs="Arial"/>
          <w:color w:val="000000"/>
        </w:rPr>
        <w:t>Freebury</w:t>
      </w:r>
      <w:proofErr w:type="spellEnd"/>
      <w:r w:rsidRPr="00F37147">
        <w:rPr>
          <w:rFonts w:ascii="Arial" w:hAnsi="Arial" w:cs="Arial"/>
          <w:color w:val="000000"/>
        </w:rPr>
        <w:t>-Jones (Lecturer in Shakespeare Studies, SBT).</w:t>
      </w:r>
    </w:p>
    <w:p w:rsidR="00F37147" w:rsidRPr="00F37147" w:rsidRDefault="00F37147" w:rsidP="00F37147">
      <w:pPr>
        <w:shd w:val="clear" w:color="auto" w:fill="FFFFFF"/>
        <w:rPr>
          <w:rFonts w:ascii="Arial" w:eastAsia="Times New Roman" w:hAnsi="Arial" w:cs="Arial"/>
          <w:color w:val="000000"/>
        </w:rPr>
      </w:pPr>
    </w:p>
    <w:p w:rsidR="00F37147" w:rsidRPr="00F37147" w:rsidRDefault="00F37147" w:rsidP="00F37147">
      <w:pPr>
        <w:shd w:val="clear" w:color="auto" w:fill="FFFFFF"/>
        <w:rPr>
          <w:rFonts w:ascii="Arial" w:eastAsia="Times New Roman" w:hAnsi="Arial" w:cs="Arial"/>
          <w:color w:val="000000"/>
        </w:rPr>
      </w:pPr>
    </w:p>
    <w:p w:rsidR="00F37147" w:rsidRPr="00F37147" w:rsidRDefault="00F37147" w:rsidP="00F37147">
      <w:pPr>
        <w:shd w:val="clear" w:color="auto" w:fill="FFFFFF"/>
        <w:rPr>
          <w:rFonts w:ascii="Helvetica Neue" w:eastAsia="Times New Roman" w:hAnsi="Helvetica Neue" w:cs="Times New Roman"/>
          <w:color w:val="000000"/>
          <w:sz w:val="20"/>
          <w:szCs w:val="20"/>
        </w:rPr>
      </w:pPr>
      <w:r w:rsidRPr="00F37147">
        <w:rPr>
          <w:rFonts w:ascii="Helvetica Neue" w:eastAsia="Times New Roman" w:hAnsi="Helvetica Neue" w:cs="Times New Roman"/>
          <w:color w:val="000000"/>
          <w:sz w:val="20"/>
          <w:szCs w:val="20"/>
        </w:rPr>
        <w:br/>
      </w:r>
      <w:r w:rsidRPr="00F37147">
        <w:rPr>
          <w:rFonts w:ascii="Arial" w:eastAsia="Times New Roman" w:hAnsi="Arial" w:cs="Arial"/>
          <w:b/>
          <w:bCs/>
          <w:i/>
          <w:iCs/>
          <w:color w:val="000000"/>
        </w:rPr>
        <w:t>Cathy Millwood</w:t>
      </w:r>
      <w:r w:rsidRPr="00F37147">
        <w:rPr>
          <w:rFonts w:ascii="Arial" w:eastAsia="Times New Roman" w:hAnsi="Arial" w:cs="Arial"/>
          <w:color w:val="000000"/>
          <w:sz w:val="20"/>
          <w:szCs w:val="20"/>
        </w:rPr>
        <w:br/>
      </w:r>
      <w:r w:rsidRPr="00F37147">
        <w:rPr>
          <w:rFonts w:ascii="Arial" w:eastAsia="Times New Roman" w:hAnsi="Arial" w:cs="Arial"/>
          <w:color w:val="000000"/>
        </w:rPr>
        <w:t>Hon. Secretary</w:t>
      </w:r>
      <w:r w:rsidRPr="00F37147">
        <w:rPr>
          <w:rFonts w:ascii="Arial" w:eastAsia="Times New Roman" w:hAnsi="Arial" w:cs="Arial"/>
          <w:color w:val="000000"/>
          <w:sz w:val="20"/>
          <w:szCs w:val="20"/>
        </w:rPr>
        <w:br/>
      </w:r>
      <w:r w:rsidRPr="00F37147">
        <w:rPr>
          <w:rFonts w:ascii="Arial" w:eastAsia="Times New Roman" w:hAnsi="Arial" w:cs="Arial"/>
          <w:color w:val="000000"/>
        </w:rPr>
        <w:t>The Dugdale Society</w:t>
      </w:r>
    </w:p>
    <w:p w:rsidR="002858DD" w:rsidRDefault="002858DD"/>
    <w:sectPr w:rsidR="002858DD" w:rsidSect="002858D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47"/>
    <w:rsid w:val="002858DD"/>
    <w:rsid w:val="00F371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2FC0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14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37147"/>
  </w:style>
  <w:style w:type="character" w:styleId="Emphasis">
    <w:name w:val="Emphasis"/>
    <w:basedOn w:val="DefaultParagraphFont"/>
    <w:uiPriority w:val="20"/>
    <w:qFormat/>
    <w:rsid w:val="00F3714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14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37147"/>
  </w:style>
  <w:style w:type="character" w:styleId="Emphasis">
    <w:name w:val="Emphasis"/>
    <w:basedOn w:val="DefaultParagraphFont"/>
    <w:uiPriority w:val="20"/>
    <w:qFormat/>
    <w:rsid w:val="00F371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40928">
      <w:bodyDiv w:val="1"/>
      <w:marLeft w:val="0"/>
      <w:marRight w:val="0"/>
      <w:marTop w:val="0"/>
      <w:marBottom w:val="0"/>
      <w:divBdr>
        <w:top w:val="none" w:sz="0" w:space="0" w:color="auto"/>
        <w:left w:val="none" w:sz="0" w:space="0" w:color="auto"/>
        <w:bottom w:val="none" w:sz="0" w:space="0" w:color="auto"/>
        <w:right w:val="none" w:sz="0" w:space="0" w:color="auto"/>
      </w:divBdr>
      <w:divsChild>
        <w:div w:id="118957768">
          <w:marLeft w:val="0"/>
          <w:marRight w:val="0"/>
          <w:marTop w:val="0"/>
          <w:marBottom w:val="0"/>
          <w:divBdr>
            <w:top w:val="none" w:sz="0" w:space="0" w:color="auto"/>
            <w:left w:val="none" w:sz="0" w:space="0" w:color="auto"/>
            <w:bottom w:val="none" w:sz="0" w:space="0" w:color="auto"/>
            <w:right w:val="none" w:sz="0" w:space="0" w:color="auto"/>
          </w:divBdr>
          <w:divsChild>
            <w:div w:id="794762255">
              <w:marLeft w:val="0"/>
              <w:marRight w:val="0"/>
              <w:marTop w:val="0"/>
              <w:marBottom w:val="0"/>
              <w:divBdr>
                <w:top w:val="none" w:sz="0" w:space="0" w:color="auto"/>
                <w:left w:val="none" w:sz="0" w:space="0" w:color="auto"/>
                <w:bottom w:val="none" w:sz="0" w:space="0" w:color="auto"/>
                <w:right w:val="none" w:sz="0" w:space="0" w:color="auto"/>
              </w:divBdr>
              <w:divsChild>
                <w:div w:id="607277440">
                  <w:marLeft w:val="0"/>
                  <w:marRight w:val="0"/>
                  <w:marTop w:val="0"/>
                  <w:marBottom w:val="0"/>
                  <w:divBdr>
                    <w:top w:val="none" w:sz="0" w:space="0" w:color="auto"/>
                    <w:left w:val="none" w:sz="0" w:space="0" w:color="auto"/>
                    <w:bottom w:val="none" w:sz="0" w:space="0" w:color="auto"/>
                    <w:right w:val="none" w:sz="0" w:space="0" w:color="auto"/>
                  </w:divBdr>
                  <w:divsChild>
                    <w:div w:id="1898588884">
                      <w:marLeft w:val="0"/>
                      <w:marRight w:val="0"/>
                      <w:marTop w:val="0"/>
                      <w:marBottom w:val="0"/>
                      <w:divBdr>
                        <w:top w:val="none" w:sz="0" w:space="0" w:color="auto"/>
                        <w:left w:val="none" w:sz="0" w:space="0" w:color="auto"/>
                        <w:bottom w:val="none" w:sz="0" w:space="0" w:color="auto"/>
                        <w:right w:val="none" w:sz="0" w:space="0" w:color="auto"/>
                      </w:divBdr>
                      <w:divsChild>
                        <w:div w:id="1347947241">
                          <w:marLeft w:val="0"/>
                          <w:marRight w:val="0"/>
                          <w:marTop w:val="0"/>
                          <w:marBottom w:val="0"/>
                          <w:divBdr>
                            <w:top w:val="none" w:sz="0" w:space="0" w:color="auto"/>
                            <w:left w:val="none" w:sz="0" w:space="0" w:color="auto"/>
                            <w:bottom w:val="none" w:sz="0" w:space="0" w:color="auto"/>
                            <w:right w:val="none" w:sz="0" w:space="0" w:color="auto"/>
                          </w:divBdr>
                        </w:div>
                        <w:div w:id="354427977">
                          <w:marLeft w:val="0"/>
                          <w:marRight w:val="0"/>
                          <w:marTop w:val="0"/>
                          <w:marBottom w:val="0"/>
                          <w:divBdr>
                            <w:top w:val="none" w:sz="0" w:space="0" w:color="auto"/>
                            <w:left w:val="none" w:sz="0" w:space="0" w:color="auto"/>
                            <w:bottom w:val="none" w:sz="0" w:space="0" w:color="auto"/>
                            <w:right w:val="none" w:sz="0" w:space="0" w:color="auto"/>
                          </w:divBdr>
                        </w:div>
                        <w:div w:id="1001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980</Characters>
  <Application>Microsoft Macintosh Word</Application>
  <DocSecurity>0</DocSecurity>
  <Lines>8</Lines>
  <Paragraphs>2</Paragraphs>
  <ScaleCrop>false</ScaleCrop>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Wilmot</dc:creator>
  <cp:keywords/>
  <dc:description/>
  <cp:lastModifiedBy>John Wilmot</cp:lastModifiedBy>
  <cp:revision>1</cp:revision>
  <dcterms:created xsi:type="dcterms:W3CDTF">2018-10-06T19:10:00Z</dcterms:created>
  <dcterms:modified xsi:type="dcterms:W3CDTF">2018-10-06T19:12:00Z</dcterms:modified>
</cp:coreProperties>
</file>